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2A" w:rsidRDefault="0071722A" w:rsidP="0071722A">
      <w:r>
        <w:t>TALEP KONUSU</w:t>
      </w:r>
      <w:r>
        <w:tab/>
        <w:t>: Milli Eğitim Bakanlığına bağlı İlkokul ve Ortaokullarda okutulan müzik derslerine ait öğrenci çalışma kitapları ile güzel sanatlar liselerinin müzik bölümlerinde okutulan tüm alan dersleri kitaplarının görme engelli öğrenci ve öğretmenler için erişilebilir formatta hazırlanması</w:t>
      </w:r>
    </w:p>
    <w:p w:rsidR="0071722A" w:rsidRDefault="0071722A" w:rsidP="0071722A"/>
    <w:p w:rsidR="0071722A" w:rsidRDefault="0071722A" w:rsidP="0071722A">
      <w:proofErr w:type="gramStart"/>
      <w:r>
        <w:t>AÇIKLAMALAR :</w:t>
      </w:r>
      <w:proofErr w:type="gramEnd"/>
    </w:p>
    <w:p w:rsidR="0071722A" w:rsidRDefault="0071722A" w:rsidP="0071722A"/>
    <w:p w:rsidR="0071722A" w:rsidRDefault="0071722A" w:rsidP="0071722A">
      <w:r>
        <w:t>Engelli bireylerin eğitim ve öğretim hakkı anayasamızın 42</w:t>
      </w:r>
      <w:proofErr w:type="gramStart"/>
      <w:r>
        <w:t>.,</w:t>
      </w:r>
      <w:proofErr w:type="gramEnd"/>
      <w:r>
        <w:t xml:space="preserve"> 1739 Sayılı Milli Eğitim Temel Kanunu’nun 8., 5378 sayılı Engelliler Kanunu’nun 15. Maddelerinde güvence altına alınmıştır.</w:t>
      </w:r>
    </w:p>
    <w:p w:rsidR="0071722A" w:rsidRDefault="0071722A" w:rsidP="0071722A">
      <w:r>
        <w:t xml:space="preserve">Buna karşın, 2010 yılından bu yana Milli Eğitim Bakanlığına bağlı ilkokul ve ortaokullarda okutulan müzik derslerine ilişkin öğrenci çalışma kitapları ve güzel sanatlar liselerinde müzik bölümü alan derslerine ilişkin ders kitapları görme engelliler için erişilebilir olarak hazırlanmamaktadır. 2016 yılında yalnızca ortaokul için müzik dersi çalışma kitapları basılmışsa da, bu çalışma ilkokul ve güzel sanatlar liseleri için yapılmadığı gibi, sürdürülebilirliği de sağlanmamıştır. 2016 yılında basılan kitaplar ise, müzik dersi müfredatının değişmesi sonucu geçerliliğini yitirmiştir. </w:t>
      </w:r>
    </w:p>
    <w:p w:rsidR="0071722A" w:rsidRDefault="0071722A" w:rsidP="0071722A">
      <w:r>
        <w:t>Müzik dersi kitaplarının görme engelliler için erişilebilir olarak hazırlanmaması, Milli Eğitim Bakanlığı’na bağlı ilkokul, ortaokul ve güzel sanatlar liselerinde eğitim görmekte olan görme engelli öğrencilerin akranları ile birlikte eşit ve erişilebilir öğrenme ortamlarında eğitim görmelerine mani olmaktadır.</w:t>
      </w:r>
    </w:p>
    <w:p w:rsidR="0071722A" w:rsidRDefault="0071722A" w:rsidP="0071722A">
      <w:r>
        <w:t xml:space="preserve">7/2/2014 tarihli resmi gazetede yayımlanarak yürürlüğe giren Engelli Kamu Personeli Seçme Sınavı ve Engellilerin Devlet Memurluğuna Alınmaları Hakkında </w:t>
      </w:r>
      <w:proofErr w:type="gramStart"/>
      <w:r>
        <w:t>Yönetmelik’in  16</w:t>
      </w:r>
      <w:proofErr w:type="gramEnd"/>
      <w:r>
        <w:t xml:space="preserve">. Maddesinde “Kamu kurum ve kuruluşları çalışma yerlerini ve eklentilerini, engellilerin </w:t>
      </w:r>
      <w:proofErr w:type="spellStart"/>
      <w:r>
        <w:t>erişebilirliğine</w:t>
      </w:r>
      <w:proofErr w:type="spellEnd"/>
      <w:r>
        <w:t xml:space="preserve"> uygun duruma getirmek, engellilerin çalışmalarını kolaylaştıracak gerekli tedbirleri almak ve engellilerin görev yaptıkları kadronun gereği olan işleri yapabilmeleri için engel durumlarına göre gerek duyulan yardımcı ve destekleyici araç ve gereçleri temin etmek zorundadır.” İbaresi yer almaktadır. Yukarıda açıklanan durum, Milli Eğitim Bakanlığına bağlı okullarda görev yapmakta olan görme engelli müzik öğretmenlerinin, meslektaşları ile eşit şartlarda eğitim verme </w:t>
      </w:r>
      <w:proofErr w:type="gramStart"/>
      <w:r>
        <w:t>imkanını</w:t>
      </w:r>
      <w:proofErr w:type="gramEnd"/>
      <w:r>
        <w:t xml:space="preserve"> da ortadan kaldırmaktadır. </w:t>
      </w:r>
    </w:p>
    <w:p w:rsidR="0071722A" w:rsidRDefault="0071722A" w:rsidP="0071722A"/>
    <w:p w:rsidR="0071722A" w:rsidRDefault="0071722A" w:rsidP="0071722A">
      <w:r>
        <w:t xml:space="preserve">SONUÇ VE </w:t>
      </w:r>
      <w:proofErr w:type="gramStart"/>
      <w:r>
        <w:t>TALEP : Yukarıda</w:t>
      </w:r>
      <w:proofErr w:type="gramEnd"/>
      <w:r>
        <w:t xml:space="preserve"> kısaca açıklanan nedenlerle, Milli Eğitim Bakanlığı’na bağlı ilkokul ve ortaokullarda okutulan müzik derslerine ilişkin öğrenci çalışma kitapları ile güzel sanatlar liseleri müzik bölümlerinde okutulan alan dersleri kitaplarının görme engelli bireyler için erişilebilir olarak hazırlanması konusunda ivedilikle çalışma yürütülmesi ve yaşanılan mağduriyetin giderilmesini</w:t>
      </w:r>
    </w:p>
    <w:p w:rsidR="00DB61AD" w:rsidRDefault="0071722A" w:rsidP="0071722A">
      <w:r>
        <w:t xml:space="preserve">saygılarımla </w:t>
      </w:r>
      <w:proofErr w:type="gramStart"/>
      <w:r>
        <w:t>arz  ve</w:t>
      </w:r>
      <w:proofErr w:type="gramEnd"/>
      <w:r>
        <w:t xml:space="preserve"> talep ederim.</w:t>
      </w:r>
      <w:bookmarkStart w:id="0" w:name="_GoBack"/>
      <w:bookmarkEnd w:id="0"/>
    </w:p>
    <w:sectPr w:rsidR="00DB6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2A"/>
    <w:rsid w:val="0071722A"/>
    <w:rsid w:val="00DB6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45B1-2AAF-4BF4-84A8-FBA7A2FF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2024-02-12T05:03:00Z</dcterms:created>
  <dcterms:modified xsi:type="dcterms:W3CDTF">2024-02-12T05:04:00Z</dcterms:modified>
</cp:coreProperties>
</file>