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548BD" w14:textId="12976AAE" w:rsidR="005E415F" w:rsidRDefault="00D9231C" w:rsidP="00D9231C">
      <w:pPr>
        <w:jc w:val="center"/>
      </w:pPr>
      <w:r>
        <w:t>TUTANAKTIR</w:t>
      </w:r>
    </w:p>
    <w:p w14:paraId="35BEEBD4" w14:textId="21A09C3C" w:rsidR="00D9231C" w:rsidRDefault="00D9231C" w:rsidP="00D9231C">
      <w:pPr>
        <w:jc w:val="center"/>
      </w:pPr>
      <w:r>
        <w:t>Bu tutanak 26.06.2024 tarihinde düzenlenmiştir.</w:t>
      </w:r>
    </w:p>
    <w:p w14:paraId="15030ED2" w14:textId="5463E324" w:rsidR="00D9231C" w:rsidRDefault="00D9231C" w:rsidP="00D9231C">
      <w:pPr>
        <w:jc w:val="center"/>
      </w:pPr>
      <w:r>
        <w:t>Gündem maddeleri:</w:t>
      </w:r>
    </w:p>
    <w:p w14:paraId="05507B4E" w14:textId="21FACD90" w:rsidR="00D9231C" w:rsidRDefault="00D9231C" w:rsidP="00D9231C">
      <w:pPr>
        <w:pStyle w:val="ListeParagraf"/>
        <w:numPr>
          <w:ilvl w:val="0"/>
          <w:numId w:val="1"/>
        </w:numPr>
        <w:jc w:val="center"/>
      </w:pPr>
      <w:r>
        <w:t>Derslerin işlenişi:</w:t>
      </w:r>
    </w:p>
    <w:p w14:paraId="58025054" w14:textId="27ABDE11" w:rsidR="00D9231C" w:rsidRDefault="00D9231C" w:rsidP="00D9231C">
      <w:pPr>
        <w:ind w:left="360"/>
      </w:pPr>
      <w:r>
        <w:t>A</w:t>
      </w:r>
      <w:r w:rsidR="006732CD">
        <w:t>)</w:t>
      </w:r>
      <w:r>
        <w:t xml:space="preserve"> Bakanlık tarafından hazırlanan materyellerin kullanımı,</w:t>
      </w:r>
    </w:p>
    <w:p w14:paraId="1CCB1C17" w14:textId="7D467AF0" w:rsidR="00D9231C" w:rsidRDefault="00D9231C" w:rsidP="00D9231C">
      <w:pPr>
        <w:ind w:left="360"/>
      </w:pPr>
      <w:r>
        <w:t>B) Öğretmen tarafından hazırlanan materyellerin kullanımı.</w:t>
      </w:r>
    </w:p>
    <w:p w14:paraId="2B227136" w14:textId="54A36D17" w:rsidR="00D9231C" w:rsidRDefault="00D9231C" w:rsidP="00D9231C">
      <w:pPr>
        <w:ind w:left="360"/>
      </w:pPr>
      <w:r>
        <w:t>2. Sınıf yönetimi,</w:t>
      </w:r>
    </w:p>
    <w:p w14:paraId="4B0B9596" w14:textId="4C899C7B" w:rsidR="00D9231C" w:rsidRDefault="00D9231C" w:rsidP="00D9231C">
      <w:pPr>
        <w:ind w:left="360"/>
      </w:pPr>
      <w:r>
        <w:t>3. Ölçme değerlendirme:</w:t>
      </w:r>
    </w:p>
    <w:p w14:paraId="31090BF6" w14:textId="213B4ED6" w:rsidR="00D9231C" w:rsidRDefault="00D9231C" w:rsidP="00D9231C">
      <w:pPr>
        <w:ind w:left="360"/>
      </w:pPr>
      <w:r>
        <w:t>A) sınavlar,</w:t>
      </w:r>
    </w:p>
    <w:p w14:paraId="36F5A8E1" w14:textId="450D2B73" w:rsidR="00D9231C" w:rsidRDefault="00D9231C" w:rsidP="00D9231C">
      <w:pPr>
        <w:ind w:left="360"/>
      </w:pPr>
      <w:r>
        <w:t>B) ödevler</w:t>
      </w:r>
    </w:p>
    <w:p w14:paraId="3C22C490" w14:textId="1A0A7FBE" w:rsidR="00D9231C" w:rsidRDefault="00D9231C" w:rsidP="00D9231C">
      <w:pPr>
        <w:jc w:val="center"/>
      </w:pPr>
      <w:r>
        <w:t>4. zümre içi iletişim.</w:t>
      </w:r>
    </w:p>
    <w:p w14:paraId="0A7ADDB5" w14:textId="528C943E" w:rsidR="00D9231C" w:rsidRDefault="00D9231C" w:rsidP="00D9231C">
      <w:pPr>
        <w:jc w:val="center"/>
      </w:pPr>
      <w:r>
        <w:t xml:space="preserve">  Gündem maddelerinin görüşülmesi</w:t>
      </w:r>
    </w:p>
    <w:p w14:paraId="325E3307" w14:textId="6D19D357" w:rsidR="00D9231C" w:rsidRDefault="00D9231C" w:rsidP="00D9231C">
      <w:pPr>
        <w:jc w:val="center"/>
      </w:pPr>
      <w:r>
        <w:t xml:space="preserve">Toplantıya 1 ortaokul, 1 halk eğitim merkezi öğretmeni, 3 lise öğretmeni </w:t>
      </w:r>
      <w:r w:rsidR="0072155A">
        <w:t>katıldı</w:t>
      </w:r>
    </w:p>
    <w:p w14:paraId="45077C95" w14:textId="22B80DE7" w:rsidR="00D9231C" w:rsidRDefault="00D9231C" w:rsidP="00D9231C">
      <w:pPr>
        <w:jc w:val="center"/>
      </w:pPr>
      <w:r>
        <w:t xml:space="preserve">Toplantıya ders işlenişi gündem maddesinin görüşülmesiyle başlandı. </w:t>
      </w:r>
    </w:p>
    <w:p w14:paraId="053065D2" w14:textId="3419E020" w:rsidR="001E3028" w:rsidRDefault="001E3028" w:rsidP="001E3028">
      <w:pPr>
        <w:pStyle w:val="ListeParagraf"/>
        <w:numPr>
          <w:ilvl w:val="0"/>
          <w:numId w:val="2"/>
        </w:numPr>
        <w:jc w:val="center"/>
      </w:pPr>
      <w:r>
        <w:t>Bakanlık tarafından hazırlanan materyellerin kullanımı</w:t>
      </w:r>
    </w:p>
    <w:p w14:paraId="2F46B3F8" w14:textId="02F54469" w:rsidR="001E3028" w:rsidRDefault="001E3028" w:rsidP="001E3028">
      <w:pPr>
        <w:ind w:left="360"/>
      </w:pPr>
      <w:r>
        <w:t>Bakanlık tarafından hazırlanan kitapların genelde kullanıldığı, ancak braille ders kitaplarının çok fazla kullanılmadığı bundan dolayıda hem öğretmen kılavuz kitaplarının basılmadığı, hem de ders yapım aletleri merkezinde ingilizce bilen personel olmaması sebebiyle kitapların hatalı basıldığ</w:t>
      </w:r>
      <w:r w:rsidR="006732CD">
        <w:t>ı</w:t>
      </w:r>
      <w:r>
        <w:t xml:space="preserve"> belirtildi. Zenginleştirilmiş kitap içeriklerinin kullanılamadığı fakat farklı öğretmenler tarafından hazırlanan flash sunuların (kitap sunuları)nın erişilebilir olmasada kullanı</w:t>
      </w:r>
      <w:r w:rsidR="006732CD">
        <w:t>l</w:t>
      </w:r>
      <w:r>
        <w:t>dığı belirtildi.</w:t>
      </w:r>
    </w:p>
    <w:p w14:paraId="3E98ED62" w14:textId="31795E28" w:rsidR="001E3028" w:rsidRDefault="004B1AD3" w:rsidP="001E3028">
      <w:pPr>
        <w:ind w:left="360"/>
      </w:pPr>
      <w:r>
        <w:t>Öğretmenlerin hazırladıkları materyeller maddesiyle ilgili</w:t>
      </w:r>
      <w:r w:rsidR="006732CD">
        <w:t xml:space="preserve"> olarak İngilizce branşı için görsel kullanımının önemli olduğu ve bunun materyele entegre edilmesinin erişilebilir olmadığı belirtildi. Bu sebeple  dil öğretmenleri için </w:t>
      </w:r>
      <w:r>
        <w:t xml:space="preserve"> erişilebilir materyel hazırlama eğitimi</w:t>
      </w:r>
      <w:r w:rsidR="006732CD">
        <w:t xml:space="preserve"> geliştirilip öğretmenlere bu eğitimin</w:t>
      </w:r>
      <w:r>
        <w:t xml:space="preserve"> verilebilec</w:t>
      </w:r>
      <w:r w:rsidR="006732CD">
        <w:t>e</w:t>
      </w:r>
      <w:r>
        <w:t xml:space="preserve">ği önerildi. </w:t>
      </w:r>
    </w:p>
    <w:p w14:paraId="39FF5587" w14:textId="23F16239" w:rsidR="002743D3" w:rsidRDefault="002743D3" w:rsidP="002743D3">
      <w:pPr>
        <w:pStyle w:val="ListeParagraf"/>
        <w:numPr>
          <w:ilvl w:val="0"/>
          <w:numId w:val="1"/>
        </w:numPr>
      </w:pPr>
      <w:r>
        <w:t>Sınıf yönetimi:</w:t>
      </w:r>
    </w:p>
    <w:p w14:paraId="2837EE35" w14:textId="06772BC1" w:rsidR="002743D3" w:rsidRDefault="002B4A3F" w:rsidP="002743D3">
      <w:pPr>
        <w:ind w:left="360"/>
      </w:pPr>
      <w:r>
        <w:t>Sene başında kuralların belirlenmesi , ders başında ve sonunda yoklama alınması</w:t>
      </w:r>
      <w:r w:rsidR="006732CD">
        <w:t>,</w:t>
      </w:r>
      <w:r>
        <w:t xml:space="preserve"> zaman zaman ders aralarında da kontrol amacıyla yoklama alınabileceği belirtildi. Kitap defter kontrolünün öğretmen tarafından yapılması gerektiği belirtildi. Davranış problemlerini gözlemleyen bir öğrenci belirlenebileceği, öğrencinin gördüklerini öğretmene aktarmasada arkadaşını uyarması konusunda öğrencinin bilgilendirile</w:t>
      </w:r>
      <w:r w:rsidR="006732CD">
        <w:t>bile</w:t>
      </w:r>
      <w:r>
        <w:t xml:space="preserve">ceği belirtildi. </w:t>
      </w:r>
      <w:r w:rsidR="00E62133">
        <w:tab/>
      </w:r>
      <w:r w:rsidR="00E62133">
        <w:tab/>
      </w:r>
    </w:p>
    <w:p w14:paraId="1CDA8110" w14:textId="073A48A0" w:rsidR="00E62133" w:rsidRDefault="00E62133" w:rsidP="002743D3">
      <w:pPr>
        <w:ind w:left="360"/>
      </w:pPr>
      <w:r>
        <w:t>Sınıf yönetiminin okul türüne, öğrenci profiline göre d</w:t>
      </w:r>
      <w:r w:rsidR="006732CD">
        <w:t xml:space="preserve">eğişiklik gösterebileceği ve her öğrertmenin kendi tarzını oluşturması gerektiği </w:t>
      </w:r>
      <w:r>
        <w:t xml:space="preserve"> </w:t>
      </w:r>
      <w:r w:rsidR="006732CD">
        <w:t>söylendi</w:t>
      </w:r>
      <w:r>
        <w:t>.</w:t>
      </w:r>
    </w:p>
    <w:p w14:paraId="3032EFDD" w14:textId="2A23A205" w:rsidR="00E62133" w:rsidRDefault="00691F35" w:rsidP="006732CD">
      <w:pPr>
        <w:pStyle w:val="ListeParagraf"/>
        <w:numPr>
          <w:ilvl w:val="0"/>
          <w:numId w:val="1"/>
        </w:numPr>
      </w:pPr>
      <w:r>
        <w:t xml:space="preserve"> Ölçme değerlendirme maddesinin sınavlar başlığı altında İngilizce branşında e-okula 3 ayrı not girmek gerektiğinden, erişilebilir sınav okuma yöntemlerinin yeterli olmaması sebebiyle engelli öğretmenler için not giriş sürelerinin uzatılabileceği önerildi. </w:t>
      </w:r>
      <w:r w:rsidR="00700FE3">
        <w:t xml:space="preserve"> okullarda sınavlard okul idareleri tarafından gözetmen desteği sağlandığı bu konuda sorun yaşanmadığı belirtildi. Konuşma sınavlarında sınav esnasında bir öğrenci görevlendirilerek diğer öğrencilerin </w:t>
      </w:r>
      <w:r w:rsidR="00700FE3">
        <w:lastRenderedPageBreak/>
        <w:t>kontrolünün sağlanabileceği ya da sınav yönergesine uygun olarak yıl için</w:t>
      </w:r>
      <w:r w:rsidR="006732CD">
        <w:t>e</w:t>
      </w:r>
      <w:r w:rsidR="00700FE3">
        <w:t xml:space="preserve"> ya</w:t>
      </w:r>
      <w:r w:rsidR="006732CD">
        <w:t>y</w:t>
      </w:r>
      <w:r w:rsidR="00700FE3">
        <w:t>ılabileceği belirtildi</w:t>
      </w:r>
      <w:r w:rsidR="006732CD">
        <w:t>.</w:t>
      </w:r>
      <w:r w:rsidR="00700FE3">
        <w:t xml:space="preserve"> </w:t>
      </w:r>
    </w:p>
    <w:p w14:paraId="76B2B75C" w14:textId="633501E6" w:rsidR="00700FE3" w:rsidRDefault="00700FE3" w:rsidP="00700FE3">
      <w:pPr>
        <w:ind w:left="360"/>
      </w:pPr>
      <w:r>
        <w:t>Ödevler maddesi ile ilgili</w:t>
      </w:r>
      <w:r w:rsidR="00226089">
        <w:t xml:space="preserve"> olarak ingilizce kelimelerin okunuş ve yazılışlarının farklı olmasından dolayı </w:t>
      </w:r>
      <w:r>
        <w:t xml:space="preserve"> yazma ödevleri</w:t>
      </w:r>
      <w:r w:rsidR="00226089">
        <w:t xml:space="preserve">nin değerlendirmesinin  </w:t>
      </w:r>
      <w:r>
        <w:t xml:space="preserve"> ders içinde </w:t>
      </w:r>
      <w:r w:rsidR="00FE3F55">
        <w:t>okunup hataların</w:t>
      </w:r>
      <w:r w:rsidR="00226089">
        <w:t xml:space="preserve"> ve doğru kullanımların </w:t>
      </w:r>
      <w:r w:rsidR="00FE3F55">
        <w:t xml:space="preserve"> tahtaya yazılması şeklinde </w:t>
      </w:r>
      <w:r w:rsidR="00AD4A75">
        <w:t>yapılabileceği belirtildi.</w:t>
      </w:r>
      <w:r w:rsidR="00226089">
        <w:t xml:space="preserve"> Ödevlerin dijital ortamda istenmesinin daha düşük seviyede olan okullarda problem oluşturduğu belirtildi.</w:t>
      </w:r>
    </w:p>
    <w:p w14:paraId="49D4E606" w14:textId="779C5589" w:rsidR="00226089" w:rsidRDefault="00226089" w:rsidP="00226089">
      <w:pPr>
        <w:pStyle w:val="ListeParagraf"/>
        <w:numPr>
          <w:ilvl w:val="0"/>
          <w:numId w:val="1"/>
        </w:numPr>
      </w:pPr>
      <w:r>
        <w:t>Zümre içi ilişkilerde toplantıya katılan öğretmenler arasında engelliliğe dayalı olarak sorun yaşayan olmadığı belirtildi. İyi dilek ve temennilerle toplantı bitirildi.</w:t>
      </w:r>
    </w:p>
    <w:p w14:paraId="33E86228" w14:textId="179BD800" w:rsidR="006732CD" w:rsidRDefault="006732CD" w:rsidP="006732CD">
      <w:pPr>
        <w:ind w:left="360"/>
      </w:pPr>
      <w:r>
        <w:t>Zümre başkanı Zeynep Barak</w:t>
      </w:r>
    </w:p>
    <w:p w14:paraId="256FB3BF" w14:textId="7366043C" w:rsidR="006732CD" w:rsidRDefault="006732CD" w:rsidP="006732CD">
      <w:pPr>
        <w:ind w:left="360"/>
      </w:pPr>
      <w:r>
        <w:t>Yazman Sümeyye Damat.</w:t>
      </w:r>
    </w:p>
    <w:sectPr w:rsidR="00673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38C"/>
    <w:multiLevelType w:val="hybridMultilevel"/>
    <w:tmpl w:val="1A2A1B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3C4E49"/>
    <w:multiLevelType w:val="hybridMultilevel"/>
    <w:tmpl w:val="0F56B142"/>
    <w:lvl w:ilvl="0" w:tplc="251ABE4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304083">
    <w:abstractNumId w:val="0"/>
  </w:num>
  <w:num w:numId="2" w16cid:durableId="168416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1C"/>
    <w:rsid w:val="001E3028"/>
    <w:rsid w:val="00226089"/>
    <w:rsid w:val="002743D3"/>
    <w:rsid w:val="002B4A3F"/>
    <w:rsid w:val="004B1AD3"/>
    <w:rsid w:val="005E415F"/>
    <w:rsid w:val="006732CD"/>
    <w:rsid w:val="00691F35"/>
    <w:rsid w:val="00700FE3"/>
    <w:rsid w:val="0072155A"/>
    <w:rsid w:val="0078150D"/>
    <w:rsid w:val="00AD4A75"/>
    <w:rsid w:val="00BB15A2"/>
    <w:rsid w:val="00C777B9"/>
    <w:rsid w:val="00D9231C"/>
    <w:rsid w:val="00E62133"/>
    <w:rsid w:val="00FE3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3F1F"/>
  <w15:chartTrackingRefBased/>
  <w15:docId w15:val="{DDF4A512-58DC-4CE8-A527-4CC72459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2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462</Words>
  <Characters>2638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sumeyye.dagmat@hotmail.com</dc:creator>
  <cp:keywords/>
  <dc:description/>
  <cp:lastModifiedBy>ramazan Akel</cp:lastModifiedBy>
  <cp:revision>6</cp:revision>
  <dcterms:created xsi:type="dcterms:W3CDTF">2024-06-26T17:41:00Z</dcterms:created>
  <dcterms:modified xsi:type="dcterms:W3CDTF">2024-07-12T12:15:00Z</dcterms:modified>
</cp:coreProperties>
</file>