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A7B6" w14:textId="77777777" w:rsidR="00BA4B9C" w:rsidRDefault="00E70C66">
      <w:r>
        <w:tab/>
      </w:r>
      <w:r>
        <w:tab/>
        <w:t>REHBERLİK ZÜMRE TUTANAĞI</w:t>
      </w:r>
    </w:p>
    <w:p w14:paraId="2AE8C4F7" w14:textId="79B4F530" w:rsidR="00E70C66" w:rsidRDefault="00E70C66" w:rsidP="00E70C66">
      <w:r>
        <w:t xml:space="preserve">Toplantı </w:t>
      </w:r>
      <w:r w:rsidR="00FC7F6A">
        <w:t xml:space="preserve">İdris Ekinci moderatörlüğünde </w:t>
      </w:r>
      <w:r>
        <w:t>26 Haziran 2024 Çarşamba akşamı Google meet platformunda gerçekleştirildi.</w:t>
      </w:r>
      <w:r w:rsidR="00FC7F6A">
        <w:t xml:space="preserve"> </w:t>
      </w:r>
    </w:p>
    <w:p w14:paraId="3ED8F506" w14:textId="6344D3F1" w:rsidR="00E70C66" w:rsidRDefault="0002132D" w:rsidP="00E70C66">
      <w:r>
        <w:t>Toplantı tutanağı Sedat Sasa tarafından tutuldu.</w:t>
      </w:r>
    </w:p>
    <w:p w14:paraId="243CB0FC" w14:textId="77777777" w:rsidR="00E70C66" w:rsidRDefault="00E70C66" w:rsidP="00E70C66">
      <w:r>
        <w:t>Toplantıya: Sedat Sasa, İdris Ekinci, metin Polat ve Elif cankurt katıldı.</w:t>
      </w:r>
    </w:p>
    <w:p w14:paraId="475E8A2A" w14:textId="77777777" w:rsidR="00E70C66" w:rsidRDefault="00E70C66" w:rsidP="00E70C66">
      <w:r>
        <w:t>Gündem maddeleri: sınıf yönetimi, kullanılan sunum ve diğer dokümanların erişilebilirliği, e- rehberlik sistemi, bireysel görüşmeler ve grup çalışmaları.</w:t>
      </w:r>
    </w:p>
    <w:p w14:paraId="10E74633" w14:textId="29BB15DA" w:rsidR="00E70C66" w:rsidRDefault="00E70C66" w:rsidP="00E70C66">
      <w:r>
        <w:t xml:space="preserve">1. Sınıf yönetimi: </w:t>
      </w:r>
      <w:r w:rsidR="001746CE">
        <w:t>B</w:t>
      </w:r>
      <w:r>
        <w:t xml:space="preserve">u konuda diğer branş öğretmenleri kadar sınıfa </w:t>
      </w:r>
      <w:r w:rsidR="001746CE">
        <w:t xml:space="preserve">girilmediğine dikkat çekildi. </w:t>
      </w:r>
    </w:p>
    <w:p w14:paraId="137CDD4F" w14:textId="41938256" w:rsidR="00E70C66" w:rsidRDefault="00E70C66" w:rsidP="00E70C66">
      <w:r>
        <w:t xml:space="preserve">Sınıflarda gerektiğinde öğrenciden ve daha küçük yaş gruplarında (okul öncesi ve ilkokul) sınıf öğretmeninden de destek alınabileceği belirtildi. Diğer öğretmenlerin ve özellikle de küçük yaş grubundaki çocukların görme engelli biri ile karşılaştığında çok farklı davranışlar gösterebileceği üzerinde duruldu. </w:t>
      </w:r>
      <w:r w:rsidR="001746CE">
        <w:t>Okulların açıldığı hafta veya oryantasyon haftası görme engelli öğretmenin kendisini çocuklara tanıtmasının daha iyği olacağı önerisi getirildi.</w:t>
      </w:r>
    </w:p>
    <w:p w14:paraId="3842DDD1" w14:textId="77777777" w:rsidR="00E70C66" w:rsidRDefault="00E70C66" w:rsidP="00E70C66">
      <w:r>
        <w:t>Sınıf etkinliklerinde öğrencilerin yaş grubuna uygun görsel içeriklerin  kullanılmasının önemli olduğu belirtildi.</w:t>
      </w:r>
    </w:p>
    <w:p w14:paraId="784464A7" w14:textId="4605639E" w:rsidR="00E70C66" w:rsidRDefault="00E70C66" w:rsidP="00E70C66">
      <w:r>
        <w:t xml:space="preserve">2. Kullanılan materyallerin ve sunumların erişilebilirliği: </w:t>
      </w:r>
      <w:r w:rsidR="001746CE">
        <w:t>B</w:t>
      </w:r>
      <w:r>
        <w:t>u konudada sınıf yönetimindeki görselliğe benzer öneriler ortaya atıldı.</w:t>
      </w:r>
    </w:p>
    <w:p w14:paraId="72D650AD" w14:textId="17B62A00" w:rsidR="00E70C66" w:rsidRDefault="00E70C66" w:rsidP="00E70C66">
      <w:r>
        <w:t xml:space="preserve">Sunum  yapılan yaş grubuna uygun görsel içeriklerin katılımcıların dikkatini çekme hususunda önemli olduğu belirtildi. Görsel içerikler konusunda gören </w:t>
      </w:r>
      <w:r w:rsidR="001746CE">
        <w:t xml:space="preserve">bir bireyin </w:t>
      </w:r>
      <w:r>
        <w:t xml:space="preserve">desteği alınabileceği gibi,  günümüzde gelişen yapay zekadan da destek alınabileceği </w:t>
      </w:r>
      <w:r w:rsidR="001746CE">
        <w:t>vurgulandı</w:t>
      </w:r>
      <w:r>
        <w:t xml:space="preserve">. </w:t>
      </w:r>
    </w:p>
    <w:p w14:paraId="22E20059" w14:textId="10569DFB" w:rsidR="00E70C66" w:rsidRDefault="00E70C66" w:rsidP="00E70C66">
      <w:r>
        <w:t>Rehberlik panosu</w:t>
      </w:r>
      <w:r w:rsidR="001746CE">
        <w:t>nun</w:t>
      </w:r>
      <w:r>
        <w:t xml:space="preserve"> her ay belirlenen bir konuda hazırlan</w:t>
      </w:r>
      <w:r w:rsidR="001746CE">
        <w:t>dığı anımsatıldı</w:t>
      </w:r>
      <w:r>
        <w:t xml:space="preserve">. Bu konuda ise yine  gören </w:t>
      </w:r>
      <w:r w:rsidR="001746CE">
        <w:t xml:space="preserve">bir bireyin </w:t>
      </w:r>
      <w:r>
        <w:t>desteği  alınmakla beraber, psikolojik danışmanın kendi pano arşivini oluşturmasının diğer yıllarda da benzer konularda aynı materyalleri  kullanabilmesine imkan vereceği üzerinde duruldu.</w:t>
      </w:r>
    </w:p>
    <w:p w14:paraId="533427C7" w14:textId="7C107BC1" w:rsidR="00E70C66" w:rsidRDefault="00E70C66" w:rsidP="00E70C66">
      <w:r>
        <w:t xml:space="preserve">3. E-rehberlik sistemi ve diğer MEB uygulamaları: </w:t>
      </w:r>
      <w:r w:rsidR="001746CE">
        <w:t>E</w:t>
      </w:r>
      <w:r>
        <w:t>-rehberliğe bireysel görüşmeler</w:t>
      </w:r>
      <w:r w:rsidR="00E43A4A">
        <w:t>in</w:t>
      </w:r>
      <w:r>
        <w:t>, okulda yapılan grup çalışmaları</w:t>
      </w:r>
      <w:r w:rsidR="00E43A4A">
        <w:t>nın</w:t>
      </w:r>
      <w:r>
        <w:t xml:space="preserve"> veri olarak</w:t>
      </w:r>
      <w:r w:rsidR="001746CE">
        <w:t xml:space="preserve"> gir</w:t>
      </w:r>
      <w:r w:rsidR="00E43A4A">
        <w:t>il</w:t>
      </w:r>
      <w:r w:rsidR="001746CE">
        <w:t>elildiğine dikkat çekildi</w:t>
      </w:r>
      <w:r>
        <w:t>. Veri girişlerini düzenli yapmanın okulda yapılan geçmiş faaliyetler ve yapılan diğer tüm çalışmalar hakkında bizlere daha detaylı bilgiler vereceği hatırlatıldı. Resmi yazıların DYS üzerinden gelmesi</w:t>
      </w:r>
      <w:r w:rsidR="00E43A4A">
        <w:t>nin</w:t>
      </w:r>
      <w:r>
        <w:t xml:space="preserve"> bir çok alanda görme engellilerin  işini</w:t>
      </w:r>
      <w:r w:rsidR="00E43A4A">
        <w:t xml:space="preserve"> kolaylaştırdığı vurgulandı</w:t>
      </w:r>
      <w:r>
        <w:t>. Sistemin bazı erişilebilirlik sorunları bulunsa da, genel anlamda kullanımıyla ilgili sıkıntılar</w:t>
      </w:r>
      <w:r w:rsidR="00E43A4A">
        <w:t>ın</w:t>
      </w:r>
      <w:r>
        <w:t xml:space="preserve"> daha  az</w:t>
      </w:r>
      <w:r w:rsidR="00E43A4A">
        <w:t xml:space="preserve"> yaşandığı belirtildi</w:t>
      </w:r>
      <w:r>
        <w:t xml:space="preserve">. </w:t>
      </w:r>
    </w:p>
    <w:p w14:paraId="3F6487AB" w14:textId="7A47A577" w:rsidR="00E70C66" w:rsidRDefault="00E70C66" w:rsidP="00E70C66">
      <w:r>
        <w:t xml:space="preserve">4. </w:t>
      </w:r>
      <w:r>
        <w:rPr>
          <w:rFonts w:ascii="Tahoma" w:hAnsi="Tahoma" w:cs="Tahoma"/>
        </w:rPr>
        <w:t>⁠</w:t>
      </w:r>
      <w:r>
        <w:t xml:space="preserve"> bireysel g</w:t>
      </w:r>
      <w:r>
        <w:rPr>
          <w:rFonts w:ascii="Calibri" w:hAnsi="Calibri" w:cs="Calibri"/>
        </w:rPr>
        <w:t>ö</w:t>
      </w:r>
      <w:r>
        <w:t>r</w:t>
      </w:r>
      <w:r>
        <w:rPr>
          <w:rFonts w:ascii="Calibri" w:hAnsi="Calibri" w:cs="Calibri"/>
        </w:rPr>
        <w:t>üş</w:t>
      </w:r>
      <w:r>
        <w:t xml:space="preserve">meler ve grup </w:t>
      </w:r>
      <w:r>
        <w:rPr>
          <w:rFonts w:ascii="Calibri" w:hAnsi="Calibri" w:cs="Calibri"/>
        </w:rPr>
        <w:t>ç</w:t>
      </w:r>
      <w:r>
        <w:t>al</w:t>
      </w:r>
      <w:r>
        <w:rPr>
          <w:rFonts w:ascii="Calibri" w:hAnsi="Calibri" w:cs="Calibri"/>
        </w:rPr>
        <w:t>ış</w:t>
      </w:r>
      <w:r>
        <w:t>malar</w:t>
      </w:r>
      <w:r>
        <w:rPr>
          <w:rFonts w:ascii="Calibri" w:hAnsi="Calibri" w:cs="Calibri"/>
        </w:rPr>
        <w:t>ı</w:t>
      </w:r>
      <w:r>
        <w:t xml:space="preserve">: </w:t>
      </w:r>
      <w:r w:rsidR="00E43A4A">
        <w:t>B</w:t>
      </w:r>
      <w:r>
        <w:t>ireysel g</w:t>
      </w:r>
      <w:r>
        <w:rPr>
          <w:rFonts w:ascii="Calibri" w:hAnsi="Calibri" w:cs="Calibri"/>
        </w:rPr>
        <w:t>ö</w:t>
      </w:r>
      <w:r>
        <w:t>r</w:t>
      </w:r>
      <w:r>
        <w:rPr>
          <w:rFonts w:ascii="Calibri" w:hAnsi="Calibri" w:cs="Calibri"/>
        </w:rPr>
        <w:t>üş</w:t>
      </w:r>
      <w:r>
        <w:t xml:space="preserve">melerde </w:t>
      </w:r>
      <w:r>
        <w:rPr>
          <w:rFonts w:ascii="Calibri" w:hAnsi="Calibri" w:cs="Calibri"/>
        </w:rPr>
        <w:t>ö</w:t>
      </w:r>
      <w:r>
        <w:t xml:space="preserve">zellikle okul </w:t>
      </w:r>
      <w:r>
        <w:rPr>
          <w:rFonts w:ascii="Calibri" w:hAnsi="Calibri" w:cs="Calibri"/>
        </w:rPr>
        <w:t>ö</w:t>
      </w:r>
      <w:r>
        <w:t xml:space="preserve">ncesi ve ilkokulda </w:t>
      </w:r>
      <w:r>
        <w:rPr>
          <w:rFonts w:ascii="Calibri" w:hAnsi="Calibri" w:cs="Calibri"/>
        </w:rPr>
        <w:t>ç</w:t>
      </w:r>
      <w:r>
        <w:t>al</w:t>
      </w:r>
      <w:r>
        <w:rPr>
          <w:rFonts w:ascii="Calibri" w:hAnsi="Calibri" w:cs="Calibri"/>
        </w:rPr>
        <w:t>ış</w:t>
      </w:r>
      <w:r>
        <w:t xml:space="preserve">an </w:t>
      </w:r>
      <w:r w:rsidR="00E223A1">
        <w:t xml:space="preserve">görme engelli öğretmenler, </w:t>
      </w:r>
      <w:r>
        <w:rPr>
          <w:rFonts w:ascii="Calibri" w:hAnsi="Calibri" w:cs="Calibri"/>
        </w:rPr>
        <w:t>öğ</w:t>
      </w:r>
      <w:r>
        <w:t>rencilerle ileti</w:t>
      </w:r>
      <w:r>
        <w:rPr>
          <w:rFonts w:ascii="Calibri" w:hAnsi="Calibri" w:cs="Calibri"/>
        </w:rPr>
        <w:t>ş</w:t>
      </w:r>
      <w:r>
        <w:t>im kurma konusunda di</w:t>
      </w:r>
      <w:r>
        <w:rPr>
          <w:rFonts w:ascii="Calibri" w:hAnsi="Calibri" w:cs="Calibri"/>
        </w:rPr>
        <w:t>ğ</w:t>
      </w:r>
      <w:r>
        <w:t>er kademelere g</w:t>
      </w:r>
      <w:r>
        <w:rPr>
          <w:rFonts w:ascii="Calibri" w:hAnsi="Calibri" w:cs="Calibri"/>
        </w:rPr>
        <w:t>ö</w:t>
      </w:r>
      <w:r>
        <w:t>re biraz daha fazla problem yaşadığını belirtti. Özellikle bazı durumlarda bu yaş grubundaki öğrenciler</w:t>
      </w:r>
      <w:r w:rsidR="00E223A1">
        <w:t>in</w:t>
      </w:r>
      <w:r>
        <w:t xml:space="preserve"> görsel tepkiler</w:t>
      </w:r>
      <w:r w:rsidR="00E223A1">
        <w:t xml:space="preserve"> verebildiklerine dikkat çekildi</w:t>
      </w:r>
      <w:r w:rsidR="009C3DBA">
        <w:t xml:space="preserve">. </w:t>
      </w:r>
      <w:r>
        <w:t xml:space="preserve"> </w:t>
      </w:r>
      <w:r>
        <w:rPr>
          <w:rFonts w:ascii="Tahoma" w:hAnsi="Tahoma" w:cs="Tahoma"/>
        </w:rPr>
        <w:t>⁠</w:t>
      </w:r>
      <w:r>
        <w:t xml:space="preserve"> yine bu konuda kendimizi tan</w:t>
      </w:r>
      <w:r>
        <w:rPr>
          <w:rFonts w:ascii="Calibri" w:hAnsi="Calibri" w:cs="Calibri"/>
        </w:rPr>
        <w:t>ı</w:t>
      </w:r>
      <w:r>
        <w:t>tman</w:t>
      </w:r>
      <w:r>
        <w:rPr>
          <w:rFonts w:ascii="Calibri" w:hAnsi="Calibri" w:cs="Calibri"/>
        </w:rPr>
        <w:t>ı</w:t>
      </w:r>
      <w:r>
        <w:t xml:space="preserve"> </w:t>
      </w:r>
      <w:r>
        <w:rPr>
          <w:rFonts w:ascii="Calibri" w:hAnsi="Calibri" w:cs="Calibri"/>
        </w:rPr>
        <w:t>ö</w:t>
      </w:r>
      <w:r>
        <w:t>nemi vurguland</w:t>
      </w:r>
      <w:r>
        <w:rPr>
          <w:rFonts w:ascii="Calibri" w:hAnsi="Calibri" w:cs="Calibri"/>
        </w:rPr>
        <w:t>ı</w:t>
      </w:r>
      <w:r>
        <w:t>.</w:t>
      </w:r>
    </w:p>
    <w:p w14:paraId="0EB575C1" w14:textId="77777777" w:rsidR="00E70C66" w:rsidRDefault="00E70C66" w:rsidP="00E70C66">
      <w:r>
        <w:t xml:space="preserve">Öğrenciye kendini rahat ifade edebileceği ortamın sağlanmasının önemli olduğu üzerinde duruldu. Yine küçük yaş grubundaki öğrencilerin kendilerini resim ya da farklı çizimler alanında daha iyi ifade edebildiği belirtilerek görüşmeler esnasında bu tekniklerden de yararlanabilmenin mümkün olduğu fikri sunuldu. </w:t>
      </w:r>
    </w:p>
    <w:p w14:paraId="62731D4A" w14:textId="491D5F10" w:rsidR="00E70C66" w:rsidRDefault="00E70C66" w:rsidP="00E70C66">
      <w:r>
        <w:t>Grup çalışmalarında öğrencileri sürece katmanın (söz verme,  görev ve sorumluluk verme</w:t>
      </w:r>
      <w:r w:rsidR="00120593">
        <w:t xml:space="preserve"> VB.</w:t>
      </w:r>
      <w:r>
        <w:t>) gibi tekniklerin kullanılmasının grup çalışmasının verimliliğini arttıracağı belirtildi.</w:t>
      </w:r>
    </w:p>
    <w:p w14:paraId="75379837" w14:textId="008D7FF6" w:rsidR="00E70C66" w:rsidRDefault="00E70C66" w:rsidP="00E70C66">
      <w:r>
        <w:lastRenderedPageBreak/>
        <w:t>Bu tarz zümre  toplantılarının birinci dönem başı ikinci dönem başı ve sene sonu yapılmasının daha da faydalı olacağı</w:t>
      </w:r>
      <w:r w:rsidR="00120593">
        <w:t>vurgulandı</w:t>
      </w:r>
      <w:r>
        <w:t>.</w:t>
      </w:r>
    </w:p>
    <w:sectPr w:rsidR="00E70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66"/>
    <w:rsid w:val="0002132D"/>
    <w:rsid w:val="00120593"/>
    <w:rsid w:val="001746CE"/>
    <w:rsid w:val="009C3DBA"/>
    <w:rsid w:val="00A16240"/>
    <w:rsid w:val="00BA4B9C"/>
    <w:rsid w:val="00D245A4"/>
    <w:rsid w:val="00E223A1"/>
    <w:rsid w:val="00E43A4A"/>
    <w:rsid w:val="00E70C66"/>
    <w:rsid w:val="00FC7F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86B0"/>
  <w15:chartTrackingRefBased/>
  <w15:docId w15:val="{D11AE47B-FB4A-4A4D-9BFD-FCB72FFC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504</Words>
  <Characters>2877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ramazan Akel</cp:lastModifiedBy>
  <cp:revision>6</cp:revision>
  <dcterms:created xsi:type="dcterms:W3CDTF">2024-07-14T12:45:00Z</dcterms:created>
  <dcterms:modified xsi:type="dcterms:W3CDTF">2024-07-22T06:47:00Z</dcterms:modified>
</cp:coreProperties>
</file>